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pPr w:leftFromText="180" w:rightFromText="180" w:vertAnchor="page" w:horzAnchor="page" w:tblpX="1569" w:tblpY="2230"/>
        <w:tblOverlap w:val="never"/>
        <w:tblW w:w="960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"/>
        <w:gridCol w:w="1075"/>
        <w:gridCol w:w="1063"/>
        <w:gridCol w:w="1337"/>
        <w:gridCol w:w="1563"/>
        <w:gridCol w:w="1337"/>
        <w:gridCol w:w="1381"/>
        <w:gridCol w:w="907"/>
      </w:tblGrid>
      <w:tr w:rsidR="00E32ECF" w14:paraId="23D1EDEC" w14:textId="77777777">
        <w:tc>
          <w:tcPr>
            <w:tcW w:w="937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0CEA5D1" w14:textId="77777777" w:rsidR="00E32ECF" w:rsidRDefault="002D3558">
            <w:pPr>
              <w:spacing w:line="240" w:lineRule="auto"/>
              <w:contextualSpacing/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Plasmid</w:t>
            </w:r>
          </w:p>
        </w:tc>
        <w:tc>
          <w:tcPr>
            <w:tcW w:w="1075" w:type="dxa"/>
            <w:tcBorders>
              <w:bottom w:val="single" w:sz="4" w:space="0" w:color="auto"/>
              <w:tl2br w:val="nil"/>
              <w:tr2bl w:val="nil"/>
            </w:tcBorders>
          </w:tcPr>
          <w:p w14:paraId="02BC120E" w14:textId="77777777" w:rsidR="00E32ECF" w:rsidRDefault="002D3558">
            <w:pPr>
              <w:spacing w:line="240" w:lineRule="auto"/>
              <w:contextualSpacing/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Backbone</w:t>
            </w:r>
          </w:p>
        </w:tc>
        <w:tc>
          <w:tcPr>
            <w:tcW w:w="1063" w:type="dxa"/>
            <w:tcBorders>
              <w:bottom w:val="single" w:sz="4" w:space="0" w:color="auto"/>
              <w:tl2br w:val="nil"/>
              <w:tr2bl w:val="nil"/>
            </w:tcBorders>
          </w:tcPr>
          <w:p w14:paraId="040D4F5F" w14:textId="77777777" w:rsidR="00E32ECF" w:rsidRDefault="002D3558">
            <w:pPr>
              <w:spacing w:line="240" w:lineRule="auto"/>
              <w:contextualSpacing/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Promoter</w:t>
            </w:r>
          </w:p>
        </w:tc>
        <w:tc>
          <w:tcPr>
            <w:tcW w:w="1337" w:type="dxa"/>
            <w:tcBorders>
              <w:bottom w:val="single" w:sz="4" w:space="0" w:color="auto"/>
              <w:tl2br w:val="nil"/>
              <w:tr2bl w:val="nil"/>
            </w:tcBorders>
          </w:tcPr>
          <w:p w14:paraId="0DAAB068" w14:textId="77777777" w:rsidR="00E32ECF" w:rsidRDefault="002D3558">
            <w:pPr>
              <w:spacing w:line="240" w:lineRule="auto"/>
              <w:contextualSpacing/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Insert</w:t>
            </w:r>
          </w:p>
        </w:tc>
        <w:tc>
          <w:tcPr>
            <w:tcW w:w="1563" w:type="dxa"/>
            <w:tcBorders>
              <w:bottom w:val="single" w:sz="4" w:space="0" w:color="auto"/>
              <w:tl2br w:val="nil"/>
              <w:tr2bl w:val="nil"/>
            </w:tcBorders>
          </w:tcPr>
          <w:p w14:paraId="683E356D" w14:textId="77777777" w:rsidR="00E32ECF" w:rsidRDefault="002D3558">
            <w:pPr>
              <w:spacing w:line="240" w:lineRule="auto"/>
              <w:contextualSpacing/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Insert Source</w:t>
            </w:r>
          </w:p>
        </w:tc>
        <w:tc>
          <w:tcPr>
            <w:tcW w:w="1337" w:type="dxa"/>
            <w:tcBorders>
              <w:bottom w:val="single" w:sz="4" w:space="0" w:color="auto"/>
              <w:tl2br w:val="nil"/>
              <w:tr2bl w:val="nil"/>
            </w:tcBorders>
          </w:tcPr>
          <w:p w14:paraId="35947545" w14:textId="77777777" w:rsidR="00E32ECF" w:rsidRDefault="002D3558">
            <w:pPr>
              <w:spacing w:line="240" w:lineRule="auto"/>
              <w:contextualSpacing/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Insert Size (bp)</w:t>
            </w:r>
          </w:p>
        </w:tc>
        <w:tc>
          <w:tcPr>
            <w:tcW w:w="1381" w:type="dxa"/>
            <w:tcBorders>
              <w:bottom w:val="single" w:sz="4" w:space="0" w:color="auto"/>
              <w:tl2br w:val="nil"/>
              <w:tr2bl w:val="nil"/>
            </w:tcBorders>
          </w:tcPr>
          <w:p w14:paraId="1B63B1FC" w14:textId="77777777" w:rsidR="00E32ECF" w:rsidRDefault="002D3558">
            <w:pPr>
              <w:spacing w:line="240" w:lineRule="auto"/>
              <w:contextualSpacing/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Features</w:t>
            </w:r>
          </w:p>
        </w:tc>
        <w:tc>
          <w:tcPr>
            <w:tcW w:w="907" w:type="dxa"/>
            <w:tcBorders>
              <w:bottom w:val="single" w:sz="4" w:space="0" w:color="auto"/>
              <w:tl2br w:val="nil"/>
              <w:tr2bl w:val="nil"/>
            </w:tcBorders>
          </w:tcPr>
          <w:p w14:paraId="5AAFC2D3" w14:textId="77777777" w:rsidR="00E32ECF" w:rsidRDefault="002D3558">
            <w:pPr>
              <w:spacing w:line="240" w:lineRule="auto"/>
              <w:contextualSpacing/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Cloning Sites</w:t>
            </w:r>
          </w:p>
        </w:tc>
      </w:tr>
      <w:tr w:rsidR="00E32ECF" w14:paraId="2026D334" w14:textId="77777777">
        <w:tc>
          <w:tcPr>
            <w:tcW w:w="937" w:type="dxa"/>
            <w:tcBorders>
              <w:top w:val="single" w:sz="4" w:space="0" w:color="auto"/>
            </w:tcBorders>
            <w:shd w:val="clear" w:color="auto" w:fill="auto"/>
          </w:tcPr>
          <w:p w14:paraId="47A14556" w14:textId="77777777" w:rsidR="00E32ECF" w:rsidRDefault="002D3558">
            <w:pPr>
              <w:spacing w:line="240" w:lineRule="auto"/>
              <w:rPr>
                <w:rFonts w:ascii="Times New Roman" w:eastAsia="宋体" w:hAnsi="Times New Roman"/>
                <w:sz w:val="20"/>
                <w:szCs w:val="15"/>
              </w:rPr>
            </w:pPr>
            <w:r>
              <w:rPr>
                <w:rFonts w:ascii="Times New Roman" w:eastAsia="宋体" w:hAnsi="Times New Roman" w:hint="eastAsia"/>
                <w:sz w:val="20"/>
                <w:szCs w:val="15"/>
              </w:rPr>
              <w:t>pcDNA3.1(+)-FGF19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14:paraId="10EDBC7A" w14:textId="77777777" w:rsidR="00E32ECF" w:rsidRDefault="002D3558">
            <w:pPr>
              <w:spacing w:line="240" w:lineRule="auto"/>
              <w:contextualSpacing/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pcDNA3.1(+)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14:paraId="0B644BB2" w14:textId="77777777" w:rsidR="00E32ECF" w:rsidRDefault="002D3558">
            <w:pPr>
              <w:spacing w:line="240" w:lineRule="auto"/>
              <w:contextualSpacing/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CMV (Cytomegalovirus)</w:t>
            </w:r>
          </w:p>
        </w:tc>
        <w:tc>
          <w:tcPr>
            <w:tcW w:w="1337" w:type="dxa"/>
            <w:tcBorders>
              <w:top w:val="single" w:sz="4" w:space="0" w:color="auto"/>
            </w:tcBorders>
          </w:tcPr>
          <w:p w14:paraId="21B8A80F" w14:textId="77777777" w:rsidR="00E32ECF" w:rsidRDefault="002D3558">
            <w:pPr>
              <w:spacing w:line="240" w:lineRule="auto"/>
              <w:contextualSpacing/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Human FGF19 cDNA (NM_005117.3)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44140A5C" w14:textId="77777777" w:rsidR="00E32ECF" w:rsidRDefault="002D3558">
            <w:pPr>
              <w:spacing w:line="240" w:lineRule="auto"/>
              <w:contextualSpacing/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NCBI Reference Sequence: NM_005117.3</w:t>
            </w:r>
          </w:p>
        </w:tc>
        <w:tc>
          <w:tcPr>
            <w:tcW w:w="1337" w:type="dxa"/>
            <w:tcBorders>
              <w:top w:val="single" w:sz="4" w:space="0" w:color="auto"/>
            </w:tcBorders>
          </w:tcPr>
          <w:p w14:paraId="4FDE4D21" w14:textId="77777777" w:rsidR="00E32ECF" w:rsidRDefault="002D3558">
            <w:pPr>
              <w:spacing w:line="240" w:lineRule="auto"/>
              <w:contextualSpacing/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~651 bp</w:t>
            </w:r>
          </w:p>
        </w:tc>
        <w:tc>
          <w:tcPr>
            <w:tcW w:w="1381" w:type="dxa"/>
            <w:tcBorders>
              <w:top w:val="single" w:sz="4" w:space="0" w:color="auto"/>
            </w:tcBorders>
          </w:tcPr>
          <w:p w14:paraId="1E41BF6F" w14:textId="77777777" w:rsidR="00E32ECF" w:rsidRDefault="002D3558">
            <w:pPr>
              <w:spacing w:line="240" w:lineRule="auto"/>
              <w:contextualSpacing/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 xml:space="preserve">Kozak sequence (GCCACC) </w:t>
            </w:r>
            <w:r>
              <w:rPr>
                <w:rFonts w:ascii="Times New Roman" w:eastAsia="宋体" w:hAnsi="Times New Roman" w:hint="eastAsia"/>
                <w:sz w:val="20"/>
                <w:szCs w:val="20"/>
              </w:rPr>
              <w:t>included before ATG; stop codon (TAA) included; no tag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14:paraId="5B59D3FF" w14:textId="77777777" w:rsidR="00E32ECF" w:rsidRDefault="002D3558">
            <w:pPr>
              <w:spacing w:line="240" w:lineRule="auto"/>
              <w:contextualSpacing/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HindIII / BamHI</w:t>
            </w:r>
          </w:p>
        </w:tc>
      </w:tr>
      <w:tr w:rsidR="00E32ECF" w14:paraId="6002BA84" w14:textId="77777777">
        <w:tc>
          <w:tcPr>
            <w:tcW w:w="937" w:type="dxa"/>
            <w:tcBorders>
              <w:tl2br w:val="nil"/>
              <w:tr2bl w:val="nil"/>
            </w:tcBorders>
            <w:shd w:val="clear" w:color="auto" w:fill="auto"/>
          </w:tcPr>
          <w:p w14:paraId="0C812525" w14:textId="77777777" w:rsidR="00E32ECF" w:rsidRDefault="002D3558">
            <w:pPr>
              <w:spacing w:line="240" w:lineRule="auto"/>
              <w:rPr>
                <w:rFonts w:ascii="Times New Roman" w:eastAsia="宋体" w:hAnsi="Times New Roman"/>
                <w:sz w:val="20"/>
                <w:szCs w:val="15"/>
              </w:rPr>
            </w:pPr>
            <w:r>
              <w:rPr>
                <w:rFonts w:ascii="Times New Roman" w:eastAsia="宋体" w:hAnsi="Times New Roman" w:hint="eastAsia"/>
                <w:sz w:val="20"/>
                <w:szCs w:val="15"/>
              </w:rPr>
              <w:t>pcDNA3.1 empty vector</w:t>
            </w:r>
          </w:p>
        </w:tc>
        <w:tc>
          <w:tcPr>
            <w:tcW w:w="1075" w:type="dxa"/>
            <w:tcBorders>
              <w:tl2br w:val="nil"/>
              <w:tr2bl w:val="nil"/>
            </w:tcBorders>
          </w:tcPr>
          <w:p w14:paraId="517AB935" w14:textId="77777777" w:rsidR="00E32ECF" w:rsidRDefault="002D3558">
            <w:pPr>
              <w:spacing w:line="240" w:lineRule="auto"/>
              <w:contextualSpacing/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pcDNA3.1(+)</w:t>
            </w:r>
          </w:p>
        </w:tc>
        <w:tc>
          <w:tcPr>
            <w:tcW w:w="1063" w:type="dxa"/>
            <w:tcBorders>
              <w:tl2br w:val="nil"/>
              <w:tr2bl w:val="nil"/>
            </w:tcBorders>
          </w:tcPr>
          <w:p w14:paraId="6C200C01" w14:textId="77777777" w:rsidR="00E32ECF" w:rsidRDefault="002D3558">
            <w:pPr>
              <w:spacing w:line="240" w:lineRule="auto"/>
              <w:contextualSpacing/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CMV (Cytomegalovirus)</w:t>
            </w:r>
          </w:p>
        </w:tc>
        <w:tc>
          <w:tcPr>
            <w:tcW w:w="1337" w:type="dxa"/>
            <w:tcBorders>
              <w:tl2br w:val="nil"/>
              <w:tr2bl w:val="nil"/>
            </w:tcBorders>
          </w:tcPr>
          <w:p w14:paraId="247975D4" w14:textId="77777777" w:rsidR="00E32ECF" w:rsidRDefault="002D3558">
            <w:pPr>
              <w:spacing w:line="240" w:lineRule="auto"/>
              <w:contextualSpacing/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l2br w:val="nil"/>
              <w:tr2bl w:val="nil"/>
            </w:tcBorders>
          </w:tcPr>
          <w:p w14:paraId="62AA1C68" w14:textId="77777777" w:rsidR="00E32ECF" w:rsidRDefault="002D3558">
            <w:pPr>
              <w:spacing w:line="240" w:lineRule="auto"/>
              <w:contextualSpacing/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l2br w:val="nil"/>
              <w:tr2bl w:val="nil"/>
            </w:tcBorders>
          </w:tcPr>
          <w:p w14:paraId="3310AC2E" w14:textId="77777777" w:rsidR="00E32ECF" w:rsidRDefault="002D3558">
            <w:pPr>
              <w:spacing w:line="240" w:lineRule="auto"/>
              <w:contextualSpacing/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-</w:t>
            </w:r>
          </w:p>
        </w:tc>
        <w:tc>
          <w:tcPr>
            <w:tcW w:w="1381" w:type="dxa"/>
            <w:tcBorders>
              <w:tl2br w:val="nil"/>
              <w:tr2bl w:val="nil"/>
            </w:tcBorders>
          </w:tcPr>
          <w:p w14:paraId="21AA37DB" w14:textId="77777777" w:rsidR="00E32ECF" w:rsidRDefault="002D3558">
            <w:pPr>
              <w:spacing w:line="240" w:lineRule="auto"/>
              <w:contextualSpacing/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Empty expression vector for negative control</w:t>
            </w:r>
          </w:p>
        </w:tc>
        <w:tc>
          <w:tcPr>
            <w:tcW w:w="907" w:type="dxa"/>
            <w:tcBorders>
              <w:tl2br w:val="nil"/>
              <w:tr2bl w:val="nil"/>
            </w:tcBorders>
          </w:tcPr>
          <w:p w14:paraId="1A2D898E" w14:textId="77777777" w:rsidR="00E32ECF" w:rsidRDefault="002D3558">
            <w:pPr>
              <w:spacing w:line="240" w:lineRule="auto"/>
              <w:contextualSpacing/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MCS present</w:t>
            </w:r>
          </w:p>
        </w:tc>
      </w:tr>
    </w:tbl>
    <w:p w14:paraId="63BA410D" w14:textId="170DB3C5" w:rsidR="00E32ECF" w:rsidRDefault="002D3558">
      <w:pPr>
        <w:spacing w:line="240" w:lineRule="auto"/>
        <w:contextualSpacing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 xml:space="preserve">Supplementary Table </w:t>
      </w:r>
      <w:r>
        <w:rPr>
          <w:rFonts w:ascii="Times New Roman" w:eastAsia="宋体" w:hAnsi="Times New Roman" w:hint="eastAsia"/>
          <w:sz w:val="24"/>
        </w:rPr>
        <w:t>1.</w:t>
      </w:r>
      <w:r>
        <w:rPr>
          <w:rFonts w:ascii="Times New Roman" w:eastAsia="宋体" w:hAnsi="Times New Roman" w:hint="eastAsia"/>
          <w:sz w:val="24"/>
        </w:rPr>
        <w:t xml:space="preserve"> Plasmid information for pcDNA3.1(+) constructs</w:t>
      </w:r>
      <w:r>
        <w:rPr>
          <w:rFonts w:ascii="Times New Roman" w:eastAsia="宋体" w:hAnsi="Times New Roman"/>
          <w:sz w:val="24"/>
        </w:rPr>
        <w:t>.</w:t>
      </w:r>
    </w:p>
    <w:p w14:paraId="7B5E8D86" w14:textId="77777777" w:rsidR="00E32ECF" w:rsidRDefault="00E32ECF"/>
    <w:p w14:paraId="75684CE8" w14:textId="77777777" w:rsidR="00E32ECF" w:rsidRDefault="002D3558">
      <w:pPr>
        <w:jc w:val="center"/>
      </w:pPr>
      <w:r>
        <w:rPr>
          <w:rFonts w:hint="eastAsia"/>
          <w:noProof/>
        </w:rPr>
        <w:drawing>
          <wp:inline distT="0" distB="0" distL="0" distR="0" wp14:anchorId="3D5B4A9B" wp14:editId="7249EC8E">
            <wp:extent cx="3467735" cy="2879725"/>
            <wp:effectExtent l="0" t="0" r="18415" b="15875"/>
            <wp:docPr id="17104738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47389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677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2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9AA4F" w14:textId="77777777" w:rsidR="00E32ECF" w:rsidRDefault="002D3558">
      <w:pPr>
        <w:spacing w:line="240" w:lineRule="auto"/>
      </w:pPr>
      <w:r>
        <w:separator/>
      </w:r>
    </w:p>
  </w:endnote>
  <w:endnote w:type="continuationSeparator" w:id="0">
    <w:p w14:paraId="4585C896" w14:textId="77777777" w:rsidR="00E32ECF" w:rsidRDefault="002D35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4F208" w14:textId="77777777" w:rsidR="00E32ECF" w:rsidRDefault="002D3558">
      <w:pPr>
        <w:spacing w:after="0"/>
      </w:pPr>
      <w:r>
        <w:separator/>
      </w:r>
    </w:p>
  </w:footnote>
  <w:footnote w:type="continuationSeparator" w:id="0">
    <w:p w14:paraId="5D1C6021" w14:textId="77777777" w:rsidR="00E32ECF" w:rsidRDefault="002D355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0AE"/>
    <w:rsid w:val="00260EE1"/>
    <w:rsid w:val="002D3558"/>
    <w:rsid w:val="004D0D87"/>
    <w:rsid w:val="005B0B13"/>
    <w:rsid w:val="008A1607"/>
    <w:rsid w:val="008A2B6D"/>
    <w:rsid w:val="00CF50A1"/>
    <w:rsid w:val="00DA40AE"/>
    <w:rsid w:val="00E32ECF"/>
    <w:rsid w:val="00F02546"/>
    <w:rsid w:val="00FA1B34"/>
    <w:rsid w:val="00FB6DFB"/>
    <w:rsid w:val="022A49B8"/>
    <w:rsid w:val="0BC71E56"/>
    <w:rsid w:val="16A609CB"/>
    <w:rsid w:val="1CEB5018"/>
    <w:rsid w:val="25C97EC1"/>
    <w:rsid w:val="38726AA7"/>
    <w:rsid w:val="48084421"/>
    <w:rsid w:val="66756CCD"/>
    <w:rsid w:val="6EB70B89"/>
    <w:rsid w:val="7D63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882308"/>
  <w15:docId w15:val="{3A150604-8B6E-47D1-8C56-6AA50F0E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440</Characters>
  <Application>Microsoft Office Word</Application>
  <DocSecurity>0</DocSecurity>
  <Lines>62</Lines>
  <Paragraphs>28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璐杰 韩</dc:creator>
  <cp:lastModifiedBy>Tanya</cp:lastModifiedBy>
  <cp:revision>4</cp:revision>
  <dcterms:created xsi:type="dcterms:W3CDTF">2025-06-20T02:57:00Z</dcterms:created>
  <dcterms:modified xsi:type="dcterms:W3CDTF">2025-09-10T03:47:00Z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eyJoZGlkIjoiZjVjMDBhMGNmY2Q5ZThlNjVmYTViNjI3MTU5MjJmMWEiLCJ1c2VySWQiOiIxNTgyNTg5NTYzIn0=</vt:lpwstr>
  </property>
  <property fmtid="{D5CDD505-2E9C-101B-9397-08002B2CF9AE}" pid="3" name="KSOProductBuildVer">
    <vt:lpwstr>2052-12.1.0.21915</vt:lpwstr>
  </property>
  <property fmtid="{D5CDD505-2E9C-101B-9397-08002B2CF9AE}" pid="4" name="ICV">
    <vt:lpwstr>B45BAD894A77498D9F484A6D3AFA5198_13</vt:lpwstr>
  </property>
  <property fmtid="{D5CDD505-2E9C-101B-9397-08002B2CF9AE}" pid="5" name="GrammarlyDocumentId">
    <vt:lpwstr>64ea599b-6db2-475e-a857-0d496b5c4368</vt:lpwstr>
  </property>
</Properties>
</file>